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附件2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投标须知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val="en-US" w:eastAsia="zh-CN"/>
        </w:rPr>
        <w:t>投标</w:t>
      </w:r>
      <w:r>
        <w:rPr>
          <w:rFonts w:hint="eastAsia"/>
          <w:sz w:val="32"/>
          <w:szCs w:val="32"/>
        </w:rPr>
        <w:t>企业资质要求：国家市政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级施工企业以上（含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级资质）。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二、除不可抗力外，停工连续超过7天或停工超过两次的甲方有权终止合同。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三、施工工期为30天（雨水天气不抵扣时间），每逾期一天处以罚金1万元，累计罚金达到工程款额20%为止。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四、施工现场管理人员必须按规定配足、配齐，无正当理由发现每缺一人一天罚款2000元。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五、投标人不需报送投标清单，以公告附件中的招标清单为准，按优惠率报价。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六、因疫情影响，本项目不采用现场报名投标的方式，投标人需在2022年4月13日17:00前将报价单等资料通过邮寄的方式报价（以寄件邮戳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时间为准）。邮寄地址：南宁市军堂路6号广西警察学院国有资产管理处1502室 张老师 收 电话：17774816565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49"/>
    <w:rsid w:val="00570349"/>
    <w:rsid w:val="00F56852"/>
    <w:rsid w:val="08363B2B"/>
    <w:rsid w:val="12827319"/>
    <w:rsid w:val="1A4B17DF"/>
    <w:rsid w:val="27ED43B6"/>
    <w:rsid w:val="299063FB"/>
    <w:rsid w:val="2E4E674B"/>
    <w:rsid w:val="307A1DCA"/>
    <w:rsid w:val="3A3524FA"/>
    <w:rsid w:val="3A715444"/>
    <w:rsid w:val="3CC761F5"/>
    <w:rsid w:val="3D8C715B"/>
    <w:rsid w:val="424631CB"/>
    <w:rsid w:val="460F27F5"/>
    <w:rsid w:val="50F92314"/>
    <w:rsid w:val="52E03E24"/>
    <w:rsid w:val="54FD2C03"/>
    <w:rsid w:val="609B7370"/>
    <w:rsid w:val="62D64D26"/>
    <w:rsid w:val="67BA0CCB"/>
    <w:rsid w:val="6AE508C6"/>
    <w:rsid w:val="6E7344E4"/>
    <w:rsid w:val="700C4324"/>
    <w:rsid w:val="718C681A"/>
    <w:rsid w:val="73E970B6"/>
    <w:rsid w:val="7A0200CD"/>
    <w:rsid w:val="7ED249D5"/>
    <w:rsid w:val="7F621043"/>
    <w:rsid w:val="7FF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322</Characters>
  <Lines>2</Lines>
  <Paragraphs>1</Paragraphs>
  <TotalTime>285</TotalTime>
  <ScaleCrop>false</ScaleCrop>
  <LinksUpToDate>false</LinksUpToDate>
  <CharactersWithSpaces>325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潇洒Z小鱼</cp:lastModifiedBy>
  <cp:lastPrinted>2020-07-31T09:26:00Z</cp:lastPrinted>
  <dcterms:modified xsi:type="dcterms:W3CDTF">2022-04-08T07:43:57Z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747DA2BE08A44539955F62B7D7A265B7</vt:lpwstr>
  </property>
</Properties>
</file>